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4ACBB" w14:textId="77777777" w:rsidR="00F828BC" w:rsidRPr="00856F52" w:rsidRDefault="00F828BC" w:rsidP="00C825EE">
      <w:pPr>
        <w:pStyle w:val="berschrift2"/>
        <w:rPr>
          <w:rFonts w:ascii="Myriad Pro" w:hAnsi="Myriad Pro" w:cs="Tahoma"/>
          <w:sz w:val="24"/>
          <w:szCs w:val="24"/>
        </w:rPr>
      </w:pPr>
    </w:p>
    <w:p w14:paraId="5E0B894C" w14:textId="1D39C484" w:rsidR="00C825EE" w:rsidRPr="00856F52" w:rsidRDefault="00E57050" w:rsidP="00C825EE">
      <w:pPr>
        <w:pStyle w:val="berschrift2"/>
        <w:rPr>
          <w:rFonts w:ascii="Myriad Pro" w:hAnsi="Myriad Pro" w:cs="Tahoma"/>
          <w:b/>
          <w:color w:val="auto"/>
          <w:sz w:val="24"/>
          <w:szCs w:val="24"/>
        </w:rPr>
      </w:pPr>
      <w:r w:rsidRPr="00856F52">
        <w:rPr>
          <w:rFonts w:ascii="Myriad Pro" w:hAnsi="Myriad Pro" w:cs="Tahoma"/>
          <w:b/>
          <w:color w:val="auto"/>
          <w:sz w:val="24"/>
          <w:szCs w:val="24"/>
        </w:rPr>
        <w:t>Wichtiges v</w:t>
      </w:r>
      <w:r w:rsidR="00C825EE" w:rsidRPr="00856F52">
        <w:rPr>
          <w:rFonts w:ascii="Myriad Pro" w:hAnsi="Myriad Pro" w:cs="Tahoma"/>
          <w:b/>
          <w:color w:val="auto"/>
          <w:sz w:val="24"/>
          <w:szCs w:val="24"/>
        </w:rPr>
        <w:t>or Kursbeginn</w:t>
      </w:r>
    </w:p>
    <w:p w14:paraId="25A9BEC8" w14:textId="201F8D9A" w:rsidR="00F120B1" w:rsidRPr="00856F52" w:rsidRDefault="00F120B1" w:rsidP="002A7215">
      <w:pPr>
        <w:pStyle w:val="Kopfzeile"/>
        <w:widowControl w:val="0"/>
        <w:numPr>
          <w:ilvl w:val="0"/>
          <w:numId w:val="33"/>
        </w:numPr>
        <w:tabs>
          <w:tab w:val="left" w:pos="708"/>
        </w:tabs>
        <w:spacing w:line="288" w:lineRule="auto"/>
        <w:outlineLvl w:val="0"/>
        <w:rPr>
          <w:rFonts w:ascii="Myriad Pro" w:eastAsiaTheme="minorHAnsi" w:hAnsi="Myriad Pro" w:cs="Tahoma"/>
          <w:lang w:eastAsia="en-US"/>
        </w:rPr>
      </w:pPr>
      <w:r w:rsidRPr="00856F52">
        <w:rPr>
          <w:rFonts w:ascii="Myriad Pro" w:eastAsiaTheme="minorHAnsi" w:hAnsi="Myriad Pro" w:cs="Tahoma"/>
          <w:lang w:eastAsia="en-US"/>
        </w:rPr>
        <w:t>Mach</w:t>
      </w:r>
      <w:r w:rsidR="00351549">
        <w:rPr>
          <w:rFonts w:ascii="Myriad Pro" w:eastAsiaTheme="minorHAnsi" w:hAnsi="Myriad Pro" w:cs="Tahoma"/>
          <w:lang w:eastAsia="en-US"/>
        </w:rPr>
        <w:t>e</w:t>
      </w:r>
      <w:r w:rsidR="00736C39">
        <w:rPr>
          <w:rFonts w:ascii="Myriad Pro" w:eastAsiaTheme="minorHAnsi" w:hAnsi="Myriad Pro" w:cs="Tahoma"/>
          <w:lang w:eastAsia="en-US"/>
        </w:rPr>
        <w:t>t euch</w:t>
      </w:r>
      <w:r w:rsidRPr="00856F52">
        <w:rPr>
          <w:rFonts w:ascii="Myriad Pro" w:eastAsiaTheme="minorHAnsi" w:hAnsi="Myriad Pro" w:cs="Tahoma"/>
          <w:lang w:eastAsia="en-US"/>
        </w:rPr>
        <w:t xml:space="preserve"> mit dem </w:t>
      </w:r>
      <w:r w:rsidR="00736C39">
        <w:rPr>
          <w:rFonts w:ascii="Myriad Pro" w:eastAsiaTheme="minorHAnsi" w:hAnsi="Myriad Pro" w:cs="Tahoma"/>
          <w:lang w:eastAsia="en-US"/>
        </w:rPr>
        <w:t>Ablauf des Ausbruchsmanagements vertraut</w:t>
      </w:r>
    </w:p>
    <w:p w14:paraId="725DAFA8" w14:textId="03B97069" w:rsidR="00736C39" w:rsidRPr="00736C39" w:rsidRDefault="00736C39" w:rsidP="00736C39">
      <w:pPr>
        <w:pStyle w:val="Kopfzeile"/>
        <w:widowControl w:val="0"/>
        <w:numPr>
          <w:ilvl w:val="0"/>
          <w:numId w:val="33"/>
        </w:numPr>
        <w:tabs>
          <w:tab w:val="left" w:pos="708"/>
        </w:tabs>
        <w:spacing w:line="288" w:lineRule="auto"/>
        <w:outlineLvl w:val="0"/>
        <w:rPr>
          <w:rFonts w:ascii="Myriad Pro" w:eastAsiaTheme="minorHAnsi" w:hAnsi="Myriad Pro" w:cs="Tahoma"/>
          <w:lang w:eastAsia="en-US"/>
        </w:rPr>
      </w:pPr>
      <w:r>
        <w:rPr>
          <w:rFonts w:ascii="Myriad Pro" w:eastAsiaTheme="minorHAnsi" w:hAnsi="Myriad Pro" w:cs="Tahoma"/>
          <w:lang w:eastAsia="en-US"/>
        </w:rPr>
        <w:t>Überlegt, wo und wie ihr Personen mit Verdacht auf eine Covid-19-Infektion isoliert</w:t>
      </w:r>
      <w:r w:rsidR="00975D78">
        <w:rPr>
          <w:rFonts w:ascii="Myriad Pro" w:eastAsiaTheme="minorHAnsi" w:hAnsi="Myriad Pro" w:cs="Tahoma"/>
          <w:lang w:eastAsia="en-US"/>
        </w:rPr>
        <w:t xml:space="preserve"> und wer sich dann um diese Person kümmern kann.</w:t>
      </w:r>
    </w:p>
    <w:p w14:paraId="4446B725" w14:textId="75308DD7" w:rsidR="00142303" w:rsidRPr="00736C39" w:rsidRDefault="00736C39" w:rsidP="00736C39">
      <w:pPr>
        <w:pStyle w:val="Kopfzeile"/>
        <w:widowControl w:val="0"/>
        <w:numPr>
          <w:ilvl w:val="0"/>
          <w:numId w:val="33"/>
        </w:numPr>
        <w:tabs>
          <w:tab w:val="left" w:pos="708"/>
        </w:tabs>
        <w:spacing w:line="288" w:lineRule="auto"/>
        <w:outlineLvl w:val="0"/>
        <w:rPr>
          <w:rFonts w:ascii="Myriad Pro" w:eastAsiaTheme="minorHAnsi" w:hAnsi="Myriad Pro" w:cs="Tahoma"/>
          <w:lang w:eastAsia="en-US"/>
        </w:rPr>
      </w:pPr>
      <w:r w:rsidRPr="00736C39">
        <w:rPr>
          <w:rFonts w:ascii="Myriad Pro" w:eastAsiaTheme="minorHAnsi" w:hAnsi="Myriad Pro" w:cs="Tahoma"/>
          <w:lang w:eastAsia="en-US"/>
        </w:rPr>
        <w:t xml:space="preserve">Die Empfehlungen des Robert Koch-Instituts zur Meldung von Verdachtsfällen von COVID-19 sind zu beachten: https://www.rki.de/DE/Content/InfAZ/N/Neuartiges_Coronavirus/Empfehlung_Meldung.html </w:t>
      </w:r>
    </w:p>
    <w:p w14:paraId="1B90AE19" w14:textId="77777777" w:rsidR="00856996" w:rsidRPr="00856F52" w:rsidRDefault="00856996" w:rsidP="00627F51">
      <w:pPr>
        <w:autoSpaceDE w:val="0"/>
        <w:autoSpaceDN w:val="0"/>
        <w:adjustRightInd w:val="0"/>
        <w:spacing w:after="0" w:line="240" w:lineRule="auto"/>
        <w:rPr>
          <w:rFonts w:ascii="Myriad Pro" w:hAnsi="Myriad Pro" w:cs="Tahoma"/>
          <w:sz w:val="24"/>
          <w:szCs w:val="24"/>
        </w:rPr>
      </w:pPr>
    </w:p>
    <w:p w14:paraId="3531CC77" w14:textId="47E8EA5A" w:rsidR="001642B8" w:rsidRPr="00856F52" w:rsidRDefault="001642B8" w:rsidP="00220B95">
      <w:pPr>
        <w:pStyle w:val="berschrift3"/>
        <w:rPr>
          <w:rStyle w:val="normaltextrun"/>
          <w:rFonts w:ascii="Myriad Pro" w:hAnsi="Myriad Pro" w:cs="Tahoma"/>
          <w:b/>
          <w:color w:val="auto"/>
        </w:rPr>
      </w:pPr>
      <w:r w:rsidRPr="00856F52">
        <w:rPr>
          <w:rFonts w:ascii="Myriad Pro" w:hAnsi="Myriad Pro" w:cs="Tahoma"/>
          <w:b/>
          <w:color w:val="auto"/>
        </w:rPr>
        <w:t>Zu Kursbeginn</w:t>
      </w:r>
    </w:p>
    <w:p w14:paraId="47C254EC" w14:textId="423B1080" w:rsidR="00736C39" w:rsidRPr="004C2D8D" w:rsidRDefault="00736C39" w:rsidP="004C2D8D">
      <w:pPr>
        <w:pStyle w:val="Kopfzeile"/>
        <w:widowControl w:val="0"/>
        <w:numPr>
          <w:ilvl w:val="0"/>
          <w:numId w:val="34"/>
        </w:numPr>
        <w:tabs>
          <w:tab w:val="left" w:pos="708"/>
        </w:tabs>
        <w:spacing w:line="288" w:lineRule="auto"/>
        <w:outlineLvl w:val="0"/>
        <w:rPr>
          <w:rFonts w:ascii="Myriad Pro" w:eastAsiaTheme="minorHAnsi" w:hAnsi="Myriad Pro" w:cs="Tahoma"/>
          <w:lang w:eastAsia="en-US"/>
        </w:rPr>
      </w:pPr>
      <w:r>
        <w:rPr>
          <w:rFonts w:ascii="Myriad Pro" w:eastAsiaTheme="minorHAnsi" w:hAnsi="Myriad Pro" w:cs="Tahoma"/>
          <w:lang w:eastAsia="en-US"/>
        </w:rPr>
        <w:t>Informiert die TN darüber, dass es ein Ausbruchsmanagement gibt. Bei Rückfragen erläutert es und erarbeitet es gerne weiter. ;-)</w:t>
      </w:r>
    </w:p>
    <w:p w14:paraId="6E453121" w14:textId="77777777" w:rsidR="00336BA6" w:rsidRPr="00336BA6" w:rsidRDefault="00336BA6" w:rsidP="00336BA6">
      <w:pPr>
        <w:autoSpaceDE w:val="0"/>
        <w:autoSpaceDN w:val="0"/>
        <w:adjustRightInd w:val="0"/>
        <w:spacing w:after="0" w:line="240" w:lineRule="auto"/>
        <w:ind w:left="360"/>
        <w:rPr>
          <w:rFonts w:ascii="Myriad Pro" w:hAnsi="Myriad Pro" w:cs="Tahoma"/>
          <w:sz w:val="24"/>
          <w:szCs w:val="24"/>
        </w:rPr>
      </w:pPr>
    </w:p>
    <w:p w14:paraId="21994EDC" w14:textId="7EFD47BC" w:rsidR="00736C39" w:rsidRDefault="00736C39" w:rsidP="0098020F">
      <w:pPr>
        <w:pStyle w:val="berschrift3"/>
        <w:rPr>
          <w:rFonts w:ascii="Myriad Pro" w:hAnsi="Myriad Pro" w:cs="Tahoma"/>
          <w:b/>
          <w:color w:val="auto"/>
        </w:rPr>
      </w:pPr>
      <w:r>
        <w:rPr>
          <w:rFonts w:ascii="Myriad Pro" w:hAnsi="Myriad Pro" w:cs="Tahoma"/>
          <w:b/>
          <w:color w:val="auto"/>
        </w:rPr>
        <w:t>Prävention</w:t>
      </w:r>
    </w:p>
    <w:p w14:paraId="55B5E4B1" w14:textId="6C76F63F" w:rsidR="00736C39" w:rsidRPr="00736C39" w:rsidRDefault="00736C39" w:rsidP="00736C39">
      <w:pPr>
        <w:pStyle w:val="Listenabsatz"/>
        <w:numPr>
          <w:ilvl w:val="0"/>
          <w:numId w:val="34"/>
        </w:numPr>
      </w:pPr>
      <w:r>
        <w:rPr>
          <w:rFonts w:ascii="Myriad Pro" w:hAnsi="Myriad Pro" w:cs="Tahoma"/>
          <w:sz w:val="24"/>
          <w:szCs w:val="24"/>
        </w:rPr>
        <w:t>Prävention ist das A und O. Haltet euch an das Hygiene- und Schutzkonzept.</w:t>
      </w:r>
    </w:p>
    <w:p w14:paraId="2AD1C5E0" w14:textId="0A070E65" w:rsidR="00736C39" w:rsidRDefault="00736C39" w:rsidP="00736C39"/>
    <w:p w14:paraId="4BBFFB74" w14:textId="45086672" w:rsidR="00736C39" w:rsidRDefault="00736C39" w:rsidP="00736C39">
      <w:pPr>
        <w:pStyle w:val="berschrift3"/>
        <w:rPr>
          <w:rFonts w:ascii="Myriad Pro" w:hAnsi="Myriad Pro" w:cs="Tahoma"/>
          <w:b/>
          <w:color w:val="auto"/>
        </w:rPr>
      </w:pPr>
      <w:r w:rsidRPr="00736C39">
        <w:rPr>
          <w:rFonts w:ascii="Myriad Pro" w:hAnsi="Myriad Pro" w:cs="Tahoma"/>
          <w:b/>
          <w:color w:val="auto"/>
        </w:rPr>
        <w:t>Ausbruchsmanagement</w:t>
      </w:r>
    </w:p>
    <w:p w14:paraId="4401C7F8" w14:textId="7C4BF977" w:rsidR="00736C39" w:rsidRPr="00026C04" w:rsidRDefault="00736C39" w:rsidP="00736C39">
      <w:pPr>
        <w:pStyle w:val="Listenabsatz"/>
        <w:numPr>
          <w:ilvl w:val="0"/>
          <w:numId w:val="34"/>
        </w:numPr>
      </w:pPr>
      <w:r w:rsidRPr="00736C39">
        <w:rPr>
          <w:rFonts w:ascii="Myriad Pro" w:hAnsi="Myriad Pro" w:cs="Tahoma"/>
          <w:sz w:val="24"/>
          <w:szCs w:val="24"/>
        </w:rPr>
        <w:t>Der folgende Ablauf für den Umgang mit einem COVID-19-Au</w:t>
      </w:r>
      <w:r>
        <w:rPr>
          <w:rFonts w:ascii="Myriad Pro" w:hAnsi="Myriad Pro" w:cs="Tahoma"/>
          <w:sz w:val="24"/>
          <w:szCs w:val="24"/>
        </w:rPr>
        <w:t>sbruch ist unbedingt einzuhalten.</w:t>
      </w:r>
    </w:p>
    <w:p w14:paraId="09AE4A70" w14:textId="3A2E8B3E" w:rsidR="00026C04" w:rsidRPr="00026C04" w:rsidRDefault="00026C04" w:rsidP="00736C39">
      <w:pPr>
        <w:pStyle w:val="Listenabsatz"/>
        <w:numPr>
          <w:ilvl w:val="0"/>
          <w:numId w:val="34"/>
        </w:numPr>
        <w:rPr>
          <w:rFonts w:ascii="Myriad Pro" w:hAnsi="Myriad Pro" w:cs="Tahoma"/>
          <w:sz w:val="24"/>
          <w:szCs w:val="24"/>
        </w:rPr>
      </w:pPr>
      <w:r>
        <w:rPr>
          <w:rFonts w:ascii="Myriad Pro" w:hAnsi="Myriad Pro" w:cs="Tahoma"/>
          <w:sz w:val="24"/>
          <w:szCs w:val="24"/>
        </w:rPr>
        <w:t>T</w:t>
      </w:r>
      <w:r w:rsidRPr="00026C04">
        <w:rPr>
          <w:rFonts w:ascii="Myriad Pro" w:hAnsi="Myriad Pro" w:cs="Tahoma"/>
          <w:sz w:val="24"/>
          <w:szCs w:val="24"/>
        </w:rPr>
        <w:t>ypische Symptome einer Infektion mit dem Coronavirus</w:t>
      </w:r>
      <w:r>
        <w:rPr>
          <w:rFonts w:ascii="Myriad Pro" w:hAnsi="Myriad Pro" w:cs="Tahoma"/>
          <w:sz w:val="24"/>
          <w:szCs w:val="24"/>
        </w:rPr>
        <w:t>:</w:t>
      </w:r>
      <w:r w:rsidRPr="00026C04">
        <w:rPr>
          <w:rFonts w:ascii="Myriad Pro" w:hAnsi="Myriad Pro" w:cs="Tahoma"/>
          <w:sz w:val="24"/>
          <w:szCs w:val="24"/>
        </w:rPr>
        <w:t xml:space="preserve"> Geruchs- und Geschmacksstörungen, Fie</w:t>
      </w:r>
      <w:r>
        <w:rPr>
          <w:rFonts w:ascii="Myriad Pro" w:hAnsi="Myriad Pro" w:cs="Tahoma"/>
          <w:sz w:val="24"/>
          <w:szCs w:val="24"/>
        </w:rPr>
        <w:t>ber, Husten sowie Halsschmerzen</w:t>
      </w:r>
      <w:r w:rsidRPr="00026C04">
        <w:rPr>
          <w:rFonts w:ascii="Myriad Pro" w:hAnsi="Myriad Pro" w:cs="Tahoma"/>
          <w:sz w:val="24"/>
          <w:szCs w:val="24"/>
        </w:rPr>
        <w:t>.</w:t>
      </w:r>
    </w:p>
    <w:p w14:paraId="720379C3" w14:textId="6F8B4025" w:rsidR="00736C39" w:rsidRPr="00736C39" w:rsidRDefault="00736C39" w:rsidP="00736C39">
      <w:pPr>
        <w:pStyle w:val="Listenabsatz"/>
        <w:numPr>
          <w:ilvl w:val="0"/>
          <w:numId w:val="34"/>
        </w:numPr>
      </w:pPr>
      <w:r>
        <w:rPr>
          <w:rFonts w:ascii="Myriad Pro" w:hAnsi="Myriad Pro" w:cs="Tahoma"/>
          <w:sz w:val="24"/>
          <w:szCs w:val="24"/>
        </w:rPr>
        <w:t>Auftreten von Symptom</w:t>
      </w:r>
      <w:r w:rsidR="004C2D8D">
        <w:rPr>
          <w:rFonts w:ascii="Myriad Pro" w:hAnsi="Myriad Pro" w:cs="Tahoma"/>
          <w:sz w:val="24"/>
          <w:szCs w:val="24"/>
        </w:rPr>
        <w:t>en einer Covid-19-Erkrankung</w:t>
      </w:r>
    </w:p>
    <w:p w14:paraId="6515E465" w14:textId="2ED028D4" w:rsidR="00975D78" w:rsidRDefault="00975D78" w:rsidP="00736C39">
      <w:pPr>
        <w:pStyle w:val="Listenabsatz"/>
        <w:numPr>
          <w:ilvl w:val="1"/>
          <w:numId w:val="34"/>
        </w:numPr>
        <w:rPr>
          <w:rFonts w:ascii="Myriad Pro" w:hAnsi="Myriad Pro" w:cs="Tahoma"/>
          <w:sz w:val="24"/>
          <w:szCs w:val="24"/>
        </w:rPr>
      </w:pPr>
      <w:r>
        <w:rPr>
          <w:rFonts w:ascii="Myriad Pro" w:hAnsi="Myriad Pro" w:cs="Tahoma"/>
          <w:sz w:val="24"/>
          <w:szCs w:val="24"/>
        </w:rPr>
        <w:t>Isolation der Pe</w:t>
      </w:r>
      <w:r w:rsidRPr="00975D78">
        <w:rPr>
          <w:rFonts w:ascii="Myriad Pro" w:hAnsi="Myriad Pro" w:cs="Tahoma"/>
          <w:sz w:val="24"/>
          <w:szCs w:val="24"/>
        </w:rPr>
        <w:t>rson</w:t>
      </w:r>
    </w:p>
    <w:p w14:paraId="02BB2369" w14:textId="42B7C419" w:rsidR="00E45DCC" w:rsidRDefault="00E45DCC" w:rsidP="00736C39">
      <w:pPr>
        <w:pStyle w:val="Listenabsatz"/>
        <w:numPr>
          <w:ilvl w:val="1"/>
          <w:numId w:val="34"/>
        </w:numPr>
        <w:rPr>
          <w:rFonts w:ascii="Myriad Pro" w:hAnsi="Myriad Pro" w:cs="Tahoma"/>
          <w:sz w:val="24"/>
          <w:szCs w:val="24"/>
        </w:rPr>
      </w:pPr>
      <w:r>
        <w:rPr>
          <w:rFonts w:ascii="Myriad Pro" w:hAnsi="Myriad Pro" w:cs="Tahoma"/>
          <w:sz w:val="24"/>
          <w:szCs w:val="24"/>
        </w:rPr>
        <w:t>Person nach Hause schicken (nicht mit den Öffent</w:t>
      </w:r>
      <w:r w:rsidR="00225C0A">
        <w:rPr>
          <w:rFonts w:ascii="Myriad Pro" w:hAnsi="Myriad Pro" w:cs="Tahoma"/>
          <w:sz w:val="24"/>
          <w:szCs w:val="24"/>
        </w:rPr>
        <w:t>lichen Ve</w:t>
      </w:r>
      <w:r>
        <w:rPr>
          <w:rFonts w:ascii="Myriad Pro" w:hAnsi="Myriad Pro" w:cs="Tahoma"/>
          <w:sz w:val="24"/>
          <w:szCs w:val="24"/>
        </w:rPr>
        <w:t>rkehrsmitteln) oder abholen lassen, wenn möglich.</w:t>
      </w:r>
    </w:p>
    <w:p w14:paraId="1EEAD6BD" w14:textId="488D1F0E" w:rsidR="00225C0A" w:rsidRDefault="00225C0A" w:rsidP="00225C0A">
      <w:pPr>
        <w:pStyle w:val="Listenabsatz"/>
        <w:numPr>
          <w:ilvl w:val="2"/>
          <w:numId w:val="34"/>
        </w:numPr>
        <w:rPr>
          <w:rFonts w:ascii="Myriad Pro" w:hAnsi="Myriad Pro" w:cs="Tahoma"/>
          <w:sz w:val="24"/>
          <w:szCs w:val="24"/>
        </w:rPr>
      </w:pPr>
      <w:r>
        <w:rPr>
          <w:rFonts w:ascii="Myriad Pro" w:hAnsi="Myriad Pro" w:cs="Tahoma"/>
          <w:sz w:val="24"/>
          <w:szCs w:val="24"/>
        </w:rPr>
        <w:t>TN muss zu Hause einen Arzt aufsuchen.</w:t>
      </w:r>
    </w:p>
    <w:p w14:paraId="68ED4429" w14:textId="10B28109" w:rsidR="00026C04" w:rsidRDefault="00026C04" w:rsidP="00225C0A">
      <w:pPr>
        <w:pStyle w:val="Listenabsatz"/>
        <w:numPr>
          <w:ilvl w:val="2"/>
          <w:numId w:val="34"/>
        </w:numPr>
        <w:rPr>
          <w:rFonts w:ascii="Myriad Pro" w:hAnsi="Myriad Pro" w:cs="Tahoma"/>
          <w:sz w:val="24"/>
          <w:szCs w:val="24"/>
        </w:rPr>
      </w:pPr>
      <w:r>
        <w:rPr>
          <w:rFonts w:ascii="Myriad Pro" w:hAnsi="Myriad Pro" w:cs="Tahoma"/>
          <w:sz w:val="24"/>
          <w:szCs w:val="24"/>
        </w:rPr>
        <w:t>Information der anderen TN über weiteres Vorgehen bei Bestätigung des Verdachts.</w:t>
      </w:r>
    </w:p>
    <w:p w14:paraId="06E54752" w14:textId="5CE5A0AC" w:rsidR="00225C0A" w:rsidRPr="00975D78" w:rsidRDefault="00A332F9" w:rsidP="00225C0A">
      <w:pPr>
        <w:pStyle w:val="Listenabsatz"/>
        <w:numPr>
          <w:ilvl w:val="2"/>
          <w:numId w:val="34"/>
        </w:numPr>
        <w:rPr>
          <w:rFonts w:ascii="Myriad Pro" w:hAnsi="Myriad Pro" w:cs="Tahoma"/>
          <w:sz w:val="24"/>
          <w:szCs w:val="24"/>
        </w:rPr>
      </w:pPr>
      <w:r>
        <w:rPr>
          <w:rFonts w:ascii="Myriad Pro" w:hAnsi="Myriad Pro" w:cs="Tahoma"/>
          <w:sz w:val="24"/>
          <w:szCs w:val="24"/>
        </w:rPr>
        <w:t xml:space="preserve">Die anderen </w:t>
      </w:r>
      <w:r w:rsidR="00225C0A">
        <w:rPr>
          <w:rFonts w:ascii="Myriad Pro" w:hAnsi="Myriad Pro" w:cs="Tahoma"/>
          <w:sz w:val="24"/>
          <w:szCs w:val="24"/>
        </w:rPr>
        <w:t xml:space="preserve">TN </w:t>
      </w:r>
      <w:r w:rsidR="00026C04">
        <w:rPr>
          <w:rFonts w:ascii="Myriad Pro" w:hAnsi="Myriad Pro" w:cs="Tahoma"/>
          <w:sz w:val="24"/>
          <w:szCs w:val="24"/>
        </w:rPr>
        <w:t xml:space="preserve">werden bei Corona-Infektion über das Gesundheitsamt </w:t>
      </w:r>
      <w:r w:rsidR="00225C0A">
        <w:rPr>
          <w:rFonts w:ascii="Myriad Pro" w:hAnsi="Myriad Pro" w:cs="Tahoma"/>
          <w:sz w:val="24"/>
          <w:szCs w:val="24"/>
        </w:rPr>
        <w:t xml:space="preserve">informiert werden. </w:t>
      </w:r>
    </w:p>
    <w:p w14:paraId="1507B600" w14:textId="522F8AAB" w:rsidR="00026C04" w:rsidRPr="00026C04" w:rsidRDefault="00026C04" w:rsidP="00736C39">
      <w:pPr>
        <w:pStyle w:val="Listenabsatz"/>
        <w:numPr>
          <w:ilvl w:val="1"/>
          <w:numId w:val="34"/>
        </w:numPr>
      </w:pPr>
      <w:r>
        <w:rPr>
          <w:rFonts w:ascii="Myriad Pro" w:hAnsi="Myriad Pro" w:cs="Tahoma"/>
          <w:sz w:val="24"/>
          <w:szCs w:val="24"/>
        </w:rPr>
        <w:t>Wenn kein nach Hause fahren möglich ist</w:t>
      </w:r>
    </w:p>
    <w:p w14:paraId="1A0DD8F5" w14:textId="5207EC79" w:rsidR="00736C39" w:rsidRPr="00E45DCC" w:rsidRDefault="00975D78" w:rsidP="00026C04">
      <w:pPr>
        <w:pStyle w:val="Listenabsatz"/>
        <w:numPr>
          <w:ilvl w:val="2"/>
          <w:numId w:val="34"/>
        </w:numPr>
      </w:pPr>
      <w:r>
        <w:rPr>
          <w:rFonts w:ascii="Myriad Pro" w:hAnsi="Myriad Pro" w:cs="Tahoma"/>
          <w:sz w:val="24"/>
          <w:szCs w:val="24"/>
        </w:rPr>
        <w:t>Arzt aufsuchen (telefonische Voranmeldung)</w:t>
      </w:r>
    </w:p>
    <w:p w14:paraId="3399A056" w14:textId="7CA05B01" w:rsidR="00E45DCC" w:rsidRPr="00975D78" w:rsidRDefault="00E45DCC" w:rsidP="00026C04">
      <w:pPr>
        <w:pStyle w:val="Listenabsatz"/>
        <w:numPr>
          <w:ilvl w:val="2"/>
          <w:numId w:val="34"/>
        </w:numPr>
      </w:pPr>
      <w:r>
        <w:rPr>
          <w:rFonts w:ascii="Myriad Pro" w:hAnsi="Myriad Pro" w:cs="Tahoma"/>
          <w:sz w:val="24"/>
          <w:szCs w:val="24"/>
        </w:rPr>
        <w:t>Am Wochenende den ärztlichen Bereitschaftsdienst 116117 kontaktieren.</w:t>
      </w:r>
    </w:p>
    <w:p w14:paraId="0FD4989A" w14:textId="5B7881B4" w:rsidR="00975D78" w:rsidRPr="00A332F9" w:rsidRDefault="00A332F9" w:rsidP="00736C39">
      <w:pPr>
        <w:pStyle w:val="Listenabsatz"/>
        <w:numPr>
          <w:ilvl w:val="1"/>
          <w:numId w:val="34"/>
        </w:numPr>
      </w:pPr>
      <w:r>
        <w:rPr>
          <w:rFonts w:ascii="Myriad Pro" w:hAnsi="Myriad Pro" w:cs="Tahoma"/>
          <w:sz w:val="24"/>
          <w:szCs w:val="24"/>
        </w:rPr>
        <w:t xml:space="preserve">Ggf. </w:t>
      </w:r>
      <w:r w:rsidR="00975D78" w:rsidRPr="00A332F9">
        <w:rPr>
          <w:rFonts w:ascii="Myriad Pro" w:hAnsi="Myriad Pro" w:cs="Tahoma"/>
          <w:sz w:val="24"/>
          <w:szCs w:val="24"/>
        </w:rPr>
        <w:t>Information des örtlichen Gesundheitsamtes über den Arztbesuch</w:t>
      </w:r>
      <w:r w:rsidR="00026C04" w:rsidRPr="00A332F9">
        <w:rPr>
          <w:rFonts w:ascii="Myriad Pro" w:hAnsi="Myriad Pro" w:cs="Tahoma"/>
          <w:sz w:val="24"/>
          <w:szCs w:val="24"/>
        </w:rPr>
        <w:t>/Verdachtsfall</w:t>
      </w:r>
    </w:p>
    <w:p w14:paraId="592CFA9B" w14:textId="1FEF9783" w:rsidR="00975D78" w:rsidRPr="00225C0A" w:rsidRDefault="00975D78" w:rsidP="00975D78">
      <w:pPr>
        <w:pStyle w:val="Listenabsatz"/>
        <w:numPr>
          <w:ilvl w:val="1"/>
          <w:numId w:val="34"/>
        </w:numPr>
      </w:pPr>
      <w:r>
        <w:rPr>
          <w:rFonts w:ascii="Myriad Pro" w:hAnsi="Myriad Pro" w:cs="Tahoma"/>
          <w:sz w:val="24"/>
          <w:szCs w:val="24"/>
        </w:rPr>
        <w:t>Anweisungen des*der Ärzt*in sind zu befolgen.</w:t>
      </w:r>
    </w:p>
    <w:p w14:paraId="45942E31" w14:textId="6A621C7B" w:rsidR="00225C0A" w:rsidRPr="00026C04" w:rsidRDefault="00225C0A" w:rsidP="00975D78">
      <w:pPr>
        <w:pStyle w:val="Listenabsatz"/>
        <w:numPr>
          <w:ilvl w:val="1"/>
          <w:numId w:val="34"/>
        </w:numPr>
      </w:pPr>
      <w:r>
        <w:rPr>
          <w:rFonts w:ascii="Myriad Pro" w:hAnsi="Myriad Pro" w:cs="Tahoma"/>
          <w:sz w:val="24"/>
          <w:szCs w:val="24"/>
        </w:rPr>
        <w:t>GS sofort informieren (Mail oder AB)</w:t>
      </w:r>
    </w:p>
    <w:p w14:paraId="50EB8B73" w14:textId="77777777" w:rsidR="00026C04" w:rsidRPr="00975D78" w:rsidRDefault="00026C04" w:rsidP="00026C04">
      <w:pPr>
        <w:pStyle w:val="Listenabsatz"/>
        <w:ind w:left="1440"/>
      </w:pPr>
    </w:p>
    <w:p w14:paraId="041288DE" w14:textId="5950FADE" w:rsidR="00975D78" w:rsidRPr="00975D78" w:rsidRDefault="00975D78" w:rsidP="00975D78">
      <w:pPr>
        <w:pStyle w:val="Listenabsatz"/>
        <w:numPr>
          <w:ilvl w:val="0"/>
          <w:numId w:val="34"/>
        </w:numPr>
      </w:pPr>
      <w:r>
        <w:rPr>
          <w:rFonts w:ascii="Myriad Pro" w:hAnsi="Myriad Pro" w:cs="Tahoma"/>
          <w:sz w:val="24"/>
          <w:szCs w:val="24"/>
        </w:rPr>
        <w:lastRenderedPageBreak/>
        <w:t>Mehrere Personen entwickeln in zeitlicher Nähe Symptome</w:t>
      </w:r>
    </w:p>
    <w:p w14:paraId="3B549E06" w14:textId="3578904B" w:rsidR="00975D78" w:rsidRDefault="00975D78" w:rsidP="00975D78">
      <w:pPr>
        <w:pStyle w:val="Listenabsatz"/>
        <w:numPr>
          <w:ilvl w:val="1"/>
          <w:numId w:val="34"/>
        </w:numPr>
        <w:rPr>
          <w:rFonts w:ascii="Myriad Pro" w:hAnsi="Myriad Pro" w:cs="Tahoma"/>
          <w:sz w:val="24"/>
          <w:szCs w:val="24"/>
        </w:rPr>
      </w:pPr>
      <w:r>
        <w:rPr>
          <w:rFonts w:ascii="Myriad Pro" w:hAnsi="Myriad Pro" w:cs="Tahoma"/>
          <w:sz w:val="24"/>
          <w:szCs w:val="24"/>
        </w:rPr>
        <w:t>Isolation der Personen mit Symptomen</w:t>
      </w:r>
    </w:p>
    <w:p w14:paraId="6D446AD4" w14:textId="2A601952" w:rsidR="00975D78" w:rsidRDefault="00975D78" w:rsidP="00975D78">
      <w:pPr>
        <w:pStyle w:val="Listenabsatz"/>
        <w:numPr>
          <w:ilvl w:val="1"/>
          <w:numId w:val="34"/>
        </w:numPr>
        <w:rPr>
          <w:rFonts w:ascii="Myriad Pro" w:hAnsi="Myriad Pro" w:cs="Tahoma"/>
          <w:sz w:val="24"/>
          <w:szCs w:val="24"/>
        </w:rPr>
      </w:pPr>
      <w:r>
        <w:rPr>
          <w:rFonts w:ascii="Myriad Pro" w:hAnsi="Myriad Pro" w:cs="Tahoma"/>
          <w:sz w:val="24"/>
          <w:szCs w:val="24"/>
        </w:rPr>
        <w:t>Isolation der Personen, die engen Kontakt zu Personen mit Symptomen hatten</w:t>
      </w:r>
    </w:p>
    <w:p w14:paraId="18307BE4" w14:textId="4AF1DA68" w:rsidR="00975D78" w:rsidRDefault="00975D78" w:rsidP="00975D78">
      <w:pPr>
        <w:pStyle w:val="Listenabsatz"/>
        <w:numPr>
          <w:ilvl w:val="1"/>
          <w:numId w:val="34"/>
        </w:numPr>
        <w:rPr>
          <w:rFonts w:ascii="Myriad Pro" w:hAnsi="Myriad Pro" w:cs="Tahoma"/>
          <w:sz w:val="24"/>
          <w:szCs w:val="24"/>
        </w:rPr>
      </w:pPr>
      <w:r>
        <w:rPr>
          <w:rFonts w:ascii="Myriad Pro" w:hAnsi="Myriad Pro" w:cs="Tahoma"/>
          <w:sz w:val="24"/>
          <w:szCs w:val="24"/>
        </w:rPr>
        <w:t>Information der JDAV BW Geschäftsstelle</w:t>
      </w:r>
    </w:p>
    <w:p w14:paraId="6B1620B6" w14:textId="7451F7B7" w:rsidR="00975D78" w:rsidRDefault="00A332F9" w:rsidP="00975D78">
      <w:pPr>
        <w:pStyle w:val="Listenabsatz"/>
        <w:numPr>
          <w:ilvl w:val="1"/>
          <w:numId w:val="34"/>
        </w:numPr>
        <w:rPr>
          <w:rFonts w:ascii="Myriad Pro" w:hAnsi="Myriad Pro" w:cs="Tahoma"/>
          <w:sz w:val="24"/>
          <w:szCs w:val="24"/>
        </w:rPr>
      </w:pPr>
      <w:r>
        <w:rPr>
          <w:rFonts w:ascii="Myriad Pro" w:hAnsi="Myriad Pro" w:cs="Tahoma"/>
          <w:sz w:val="24"/>
          <w:szCs w:val="24"/>
        </w:rPr>
        <w:t xml:space="preserve">Ggf. </w:t>
      </w:r>
      <w:bookmarkStart w:id="0" w:name="_GoBack"/>
      <w:bookmarkEnd w:id="0"/>
      <w:r w:rsidR="00975D78" w:rsidRPr="00975D78">
        <w:rPr>
          <w:rFonts w:ascii="Myriad Pro" w:hAnsi="Myriad Pro" w:cs="Tahoma"/>
          <w:sz w:val="24"/>
          <w:szCs w:val="24"/>
        </w:rPr>
        <w:t>Örtliches Gesundheitsamt informieren</w:t>
      </w:r>
    </w:p>
    <w:p w14:paraId="11DE8AA1" w14:textId="77777777" w:rsidR="00026C04" w:rsidRDefault="00026C04" w:rsidP="00026C04">
      <w:pPr>
        <w:pStyle w:val="Listenabsatz"/>
        <w:ind w:left="1440"/>
        <w:rPr>
          <w:rFonts w:ascii="Myriad Pro" w:hAnsi="Myriad Pro" w:cs="Tahoma"/>
          <w:sz w:val="24"/>
          <w:szCs w:val="24"/>
        </w:rPr>
      </w:pPr>
    </w:p>
    <w:p w14:paraId="1C789C00" w14:textId="36552CD6" w:rsidR="004C2D8D" w:rsidRDefault="00975D78" w:rsidP="004C2D8D">
      <w:pPr>
        <w:pStyle w:val="Listenabsatz"/>
        <w:numPr>
          <w:ilvl w:val="0"/>
          <w:numId w:val="34"/>
        </w:numPr>
        <w:rPr>
          <w:rFonts w:ascii="Myriad Pro" w:hAnsi="Myriad Pro" w:cs="Tahoma"/>
          <w:sz w:val="24"/>
          <w:szCs w:val="24"/>
        </w:rPr>
      </w:pPr>
      <w:r w:rsidRPr="004C2D8D">
        <w:rPr>
          <w:rFonts w:ascii="Myriad Pro" w:hAnsi="Myriad Pro" w:cs="Tahoma"/>
          <w:sz w:val="24"/>
          <w:szCs w:val="24"/>
        </w:rPr>
        <w:t>Verdachtsfälle wurden bestätigt</w:t>
      </w:r>
    </w:p>
    <w:p w14:paraId="494EB1EF" w14:textId="49ECCCC6" w:rsidR="00975D78" w:rsidRPr="004C2D8D" w:rsidRDefault="00975D78" w:rsidP="007328B1">
      <w:pPr>
        <w:pStyle w:val="Listenabsatz"/>
        <w:numPr>
          <w:ilvl w:val="1"/>
          <w:numId w:val="34"/>
        </w:numPr>
        <w:rPr>
          <w:rFonts w:ascii="Myriad Pro" w:hAnsi="Myriad Pro" w:cs="Tahoma"/>
          <w:sz w:val="24"/>
          <w:szCs w:val="24"/>
        </w:rPr>
      </w:pPr>
      <w:r w:rsidRPr="004C2D8D">
        <w:rPr>
          <w:rFonts w:ascii="Myriad Pro" w:hAnsi="Myriad Pro" w:cs="Tahoma"/>
          <w:sz w:val="24"/>
          <w:szCs w:val="24"/>
        </w:rPr>
        <w:t>Lokales zuständiges Gesundheitsamt informieren</w:t>
      </w:r>
      <w:r w:rsidR="009A3550" w:rsidRPr="004C2D8D">
        <w:rPr>
          <w:rFonts w:ascii="Myriad Pro" w:hAnsi="Myriad Pro" w:cs="Tahoma"/>
          <w:sz w:val="24"/>
          <w:szCs w:val="24"/>
        </w:rPr>
        <w:t>. Dieses veranlasst dann gemeinsam mit der zuständigen Ortspolizeibehörde die nächsten Schritte.</w:t>
      </w:r>
    </w:p>
    <w:p w14:paraId="384EA3E1" w14:textId="77777777" w:rsidR="009A3550" w:rsidRDefault="009A3550" w:rsidP="009A3550">
      <w:pPr>
        <w:pStyle w:val="Listenabsatz"/>
        <w:numPr>
          <w:ilvl w:val="1"/>
          <w:numId w:val="34"/>
        </w:numPr>
        <w:rPr>
          <w:rFonts w:ascii="Myriad Pro" w:hAnsi="Myriad Pro" w:cs="Tahoma"/>
          <w:sz w:val="24"/>
          <w:szCs w:val="24"/>
        </w:rPr>
      </w:pPr>
      <w:r>
        <w:rPr>
          <w:rFonts w:ascii="Myriad Pro" w:hAnsi="Myriad Pro" w:cs="Tahoma"/>
          <w:sz w:val="24"/>
          <w:szCs w:val="24"/>
        </w:rPr>
        <w:t>Information der JDAV BW Geschäftsstelle</w:t>
      </w:r>
    </w:p>
    <w:p w14:paraId="1AA147DD" w14:textId="29A8E366" w:rsidR="009A3550" w:rsidRDefault="004C2D8D" w:rsidP="00975D78">
      <w:pPr>
        <w:pStyle w:val="Listenabsatz"/>
        <w:numPr>
          <w:ilvl w:val="1"/>
          <w:numId w:val="34"/>
        </w:numPr>
        <w:rPr>
          <w:rFonts w:ascii="Myriad Pro" w:hAnsi="Myriad Pro" w:cs="Tahoma"/>
          <w:sz w:val="24"/>
          <w:szCs w:val="24"/>
        </w:rPr>
      </w:pPr>
      <w:r>
        <w:rPr>
          <w:rFonts w:ascii="Myriad Pro" w:hAnsi="Myriad Pro" w:cs="Tahoma"/>
          <w:sz w:val="24"/>
          <w:szCs w:val="24"/>
        </w:rPr>
        <w:t>Bestätigte Verdachtsfälle weiterhin isolieren</w:t>
      </w:r>
    </w:p>
    <w:p w14:paraId="4F28849D" w14:textId="305410CB" w:rsidR="004C2D8D" w:rsidRPr="004C2D8D" w:rsidRDefault="004C2D8D" w:rsidP="004C2D8D">
      <w:pPr>
        <w:pStyle w:val="Listenabsatz"/>
        <w:numPr>
          <w:ilvl w:val="1"/>
          <w:numId w:val="34"/>
        </w:numPr>
        <w:rPr>
          <w:rFonts w:ascii="Myriad Pro" w:hAnsi="Myriad Pro" w:cs="Tahoma"/>
          <w:sz w:val="24"/>
          <w:szCs w:val="24"/>
        </w:rPr>
      </w:pPr>
      <w:r w:rsidRPr="004C2D8D">
        <w:rPr>
          <w:rFonts w:ascii="Myriad Pro" w:hAnsi="Myriad Pro" w:cs="Tahoma"/>
          <w:sz w:val="24"/>
          <w:szCs w:val="24"/>
        </w:rPr>
        <w:t>Den Weisungen de</w:t>
      </w:r>
      <w:r>
        <w:rPr>
          <w:rFonts w:ascii="Myriad Pro" w:hAnsi="Myriad Pro" w:cs="Tahoma"/>
          <w:sz w:val="24"/>
          <w:szCs w:val="24"/>
        </w:rPr>
        <w:t>s</w:t>
      </w:r>
      <w:r w:rsidRPr="004C2D8D">
        <w:rPr>
          <w:rFonts w:ascii="Myriad Pro" w:hAnsi="Myriad Pro" w:cs="Tahoma"/>
          <w:sz w:val="24"/>
          <w:szCs w:val="24"/>
        </w:rPr>
        <w:t xml:space="preserve"> Gesundheits</w:t>
      </w:r>
      <w:r>
        <w:rPr>
          <w:rFonts w:ascii="Myriad Pro" w:hAnsi="Myriad Pro" w:cs="Tahoma"/>
          <w:sz w:val="24"/>
          <w:szCs w:val="24"/>
        </w:rPr>
        <w:t xml:space="preserve">amtes </w:t>
      </w:r>
      <w:r w:rsidRPr="004C2D8D">
        <w:rPr>
          <w:rFonts w:ascii="Myriad Pro" w:hAnsi="Myriad Pro" w:cs="Tahoma"/>
          <w:sz w:val="24"/>
          <w:szCs w:val="24"/>
        </w:rPr>
        <w:t>ist unbedingt Folge zu leisten.</w:t>
      </w:r>
      <w:r>
        <w:rPr>
          <w:rFonts w:ascii="Myriad Pro" w:hAnsi="Myriad Pro" w:cs="Tahoma"/>
          <w:sz w:val="24"/>
          <w:szCs w:val="24"/>
        </w:rPr>
        <w:t xml:space="preserve"> Es </w:t>
      </w:r>
      <w:r w:rsidRPr="004C2D8D">
        <w:rPr>
          <w:rFonts w:ascii="Myriad Pro" w:hAnsi="Myriad Pro" w:cs="Tahoma"/>
          <w:sz w:val="24"/>
          <w:szCs w:val="24"/>
        </w:rPr>
        <w:t>entscheidet ausschließlich das lokal zuständige Gesundheitsamt bzw. die zuständige Ortspolizeibehörde über zu treffende Maßnahmen inkl</w:t>
      </w:r>
      <w:r>
        <w:rPr>
          <w:rFonts w:ascii="Myriad Pro" w:hAnsi="Myriad Pro" w:cs="Tahoma"/>
          <w:sz w:val="24"/>
          <w:szCs w:val="24"/>
        </w:rPr>
        <w:t>usive des Abbruchs des Angebots.</w:t>
      </w:r>
    </w:p>
    <w:p w14:paraId="0F76435F" w14:textId="76A3A87D" w:rsidR="004C2D8D" w:rsidRDefault="004C2D8D" w:rsidP="004C2D8D">
      <w:pPr>
        <w:pStyle w:val="Listenabsatz"/>
        <w:numPr>
          <w:ilvl w:val="1"/>
          <w:numId w:val="34"/>
        </w:numPr>
        <w:rPr>
          <w:rFonts w:ascii="Myriad Pro" w:hAnsi="Myriad Pro" w:cs="Tahoma"/>
          <w:sz w:val="24"/>
          <w:szCs w:val="24"/>
        </w:rPr>
      </w:pPr>
      <w:r>
        <w:rPr>
          <w:rFonts w:ascii="Myriad Pro" w:hAnsi="Myriad Pro" w:cs="Tahoma"/>
          <w:sz w:val="24"/>
          <w:szCs w:val="24"/>
        </w:rPr>
        <w:t>Kommunikation mit Erziehungsberechtigten in enger Abstimmung mit dem Gesundheitsamt.</w:t>
      </w:r>
    </w:p>
    <w:p w14:paraId="25B84A15" w14:textId="635B04FE" w:rsidR="004C2D8D" w:rsidRDefault="004C2D8D" w:rsidP="004C2D8D">
      <w:pPr>
        <w:pStyle w:val="Listenabsatz"/>
        <w:numPr>
          <w:ilvl w:val="1"/>
          <w:numId w:val="34"/>
        </w:numPr>
        <w:rPr>
          <w:rFonts w:ascii="Myriad Pro" w:hAnsi="Myriad Pro" w:cs="Tahoma"/>
          <w:sz w:val="24"/>
          <w:szCs w:val="24"/>
        </w:rPr>
      </w:pPr>
      <w:r>
        <w:rPr>
          <w:rFonts w:ascii="Myriad Pro" w:hAnsi="Myriad Pro" w:cs="Tahoma"/>
          <w:sz w:val="24"/>
          <w:szCs w:val="24"/>
        </w:rPr>
        <w:t xml:space="preserve">Teilnehmende und Betreuende </w:t>
      </w:r>
      <w:r w:rsidRPr="004C2D8D">
        <w:rPr>
          <w:rFonts w:ascii="Myriad Pro" w:hAnsi="Myriad Pro" w:cs="Tahoma"/>
          <w:sz w:val="24"/>
          <w:szCs w:val="24"/>
        </w:rPr>
        <w:t>zeitnah und in zielgruppengerechter Sprac</w:t>
      </w:r>
      <w:r>
        <w:rPr>
          <w:rFonts w:ascii="Myriad Pro" w:hAnsi="Myriad Pro" w:cs="Tahoma"/>
          <w:sz w:val="24"/>
          <w:szCs w:val="24"/>
        </w:rPr>
        <w:t>he über das Geschehen und weitere Maßnahmen informieren</w:t>
      </w:r>
      <w:r w:rsidRPr="004C2D8D">
        <w:rPr>
          <w:rFonts w:ascii="Myriad Pro" w:hAnsi="Myriad Pro" w:cs="Tahoma"/>
          <w:sz w:val="24"/>
          <w:szCs w:val="24"/>
        </w:rPr>
        <w:t xml:space="preserve">, um Unsicherheiten, Ängste und Missverständnisse abzubauen. </w:t>
      </w:r>
    </w:p>
    <w:p w14:paraId="684E4572" w14:textId="77777777" w:rsidR="004C2D8D" w:rsidRDefault="004C2D8D" w:rsidP="00BD4E77">
      <w:pPr>
        <w:pStyle w:val="Listenabsatz"/>
        <w:numPr>
          <w:ilvl w:val="1"/>
          <w:numId w:val="34"/>
        </w:numPr>
        <w:rPr>
          <w:rFonts w:ascii="Myriad Pro" w:hAnsi="Myriad Pro" w:cs="Tahoma"/>
          <w:sz w:val="24"/>
          <w:szCs w:val="24"/>
        </w:rPr>
      </w:pPr>
      <w:r w:rsidRPr="004C2D8D">
        <w:rPr>
          <w:rFonts w:ascii="Myriad Pro" w:hAnsi="Myriad Pro" w:cs="Tahoma"/>
          <w:sz w:val="24"/>
          <w:szCs w:val="24"/>
        </w:rPr>
        <w:t>Hierbei sind die Präventions- und Ausbruchsmanager erste Ansprechperson.</w:t>
      </w:r>
    </w:p>
    <w:p w14:paraId="220B682A" w14:textId="4C28AFB2" w:rsidR="004C2D8D" w:rsidRDefault="004C2D8D" w:rsidP="00BD4E77">
      <w:pPr>
        <w:pStyle w:val="Listenabsatz"/>
        <w:numPr>
          <w:ilvl w:val="1"/>
          <w:numId w:val="34"/>
        </w:numPr>
        <w:rPr>
          <w:rFonts w:ascii="Myriad Pro" w:hAnsi="Myriad Pro" w:cs="Tahoma"/>
          <w:sz w:val="24"/>
          <w:szCs w:val="24"/>
        </w:rPr>
      </w:pPr>
      <w:r w:rsidRPr="004C2D8D">
        <w:rPr>
          <w:rFonts w:ascii="Myriad Pro" w:hAnsi="Myriad Pro" w:cs="Tahoma"/>
          <w:sz w:val="24"/>
          <w:szCs w:val="24"/>
        </w:rPr>
        <w:t>Auch nach Ende des Angebots sind die Auflagen des Gesundheitsamts unbedingt von den Teilnehmen</w:t>
      </w:r>
      <w:r>
        <w:rPr>
          <w:rFonts w:ascii="Myriad Pro" w:hAnsi="Myriad Pro" w:cs="Tahoma"/>
          <w:sz w:val="24"/>
          <w:szCs w:val="24"/>
        </w:rPr>
        <w:t>den und Betreuenden zu beachten.</w:t>
      </w:r>
    </w:p>
    <w:p w14:paraId="07F358F0" w14:textId="77777777" w:rsidR="004C2D8D" w:rsidRDefault="004C2D8D" w:rsidP="004C2D8D">
      <w:pPr>
        <w:pStyle w:val="Default"/>
      </w:pPr>
    </w:p>
    <w:p w14:paraId="1DA79674" w14:textId="77777777" w:rsidR="004C2D8D" w:rsidRPr="004C2D8D" w:rsidRDefault="004C2D8D" w:rsidP="004C2D8D">
      <w:pPr>
        <w:pStyle w:val="Listenabsatz"/>
        <w:numPr>
          <w:ilvl w:val="0"/>
          <w:numId w:val="34"/>
        </w:numPr>
        <w:rPr>
          <w:rFonts w:ascii="Myriad Pro" w:hAnsi="Myriad Pro" w:cs="Tahoma"/>
          <w:sz w:val="24"/>
          <w:szCs w:val="24"/>
        </w:rPr>
      </w:pPr>
      <w:r w:rsidRPr="004C2D8D">
        <w:rPr>
          <w:rFonts w:ascii="Myriad Pro" w:hAnsi="Myriad Pro" w:cs="Tahoma"/>
          <w:sz w:val="24"/>
          <w:szCs w:val="24"/>
        </w:rPr>
        <w:t xml:space="preserve">Gemeinschaftsaktivitäten im Verdachts- bzw. Ausbruchsfall: </w:t>
      </w:r>
    </w:p>
    <w:p w14:paraId="41439A83" w14:textId="6177B1AB" w:rsidR="004C2D8D" w:rsidRPr="004C2D8D" w:rsidRDefault="004C2D8D" w:rsidP="004C2D8D">
      <w:pPr>
        <w:pStyle w:val="Listenabsatz"/>
        <w:numPr>
          <w:ilvl w:val="1"/>
          <w:numId w:val="34"/>
        </w:numPr>
        <w:rPr>
          <w:rFonts w:ascii="Myriad Pro" w:hAnsi="Myriad Pro" w:cs="Tahoma"/>
          <w:sz w:val="24"/>
          <w:szCs w:val="24"/>
        </w:rPr>
      </w:pPr>
      <w:r w:rsidRPr="004C2D8D">
        <w:rPr>
          <w:rFonts w:ascii="Myriad Pro" w:hAnsi="Myriad Pro" w:cs="Tahoma"/>
          <w:sz w:val="24"/>
          <w:szCs w:val="24"/>
        </w:rPr>
        <w:t xml:space="preserve">Eine Teilnahme von Verdachtsfällen, Erkrankten und Kontaktpersonen der Kategorie 1 an Gemeinschaftsaktivitäten ist bis zur Entscheidung des Gesundheitsamtes zum weiteren Vorgehen nicht möglich. Im Vorfeld ist zu planen, welche Angebote für diese Personengruppe gemacht werden können. Hierzu sind diejenigen Betreuenden einzuplanen, die auch die übrige Betreuung in der Isolation gewährleisten. </w:t>
      </w:r>
    </w:p>
    <w:p w14:paraId="598B5A2C" w14:textId="33688031" w:rsidR="004C2D8D" w:rsidRPr="004C2D8D" w:rsidRDefault="004C2D8D" w:rsidP="004C2D8D">
      <w:pPr>
        <w:pStyle w:val="Listenabsatz"/>
        <w:numPr>
          <w:ilvl w:val="1"/>
          <w:numId w:val="34"/>
        </w:numPr>
        <w:rPr>
          <w:rFonts w:ascii="Myriad Pro" w:hAnsi="Myriad Pro" w:cs="Tahoma"/>
          <w:sz w:val="24"/>
          <w:szCs w:val="24"/>
        </w:rPr>
      </w:pPr>
      <w:r w:rsidRPr="004C2D8D">
        <w:rPr>
          <w:rFonts w:ascii="Myriad Pro" w:hAnsi="Myriad Pro" w:cs="Tahoma"/>
          <w:sz w:val="24"/>
          <w:szCs w:val="24"/>
        </w:rPr>
        <w:t xml:space="preserve">Speisen und Getränke müssen für Verdachtsfälle, Erkrankte und Kontaktpersonen der Kategorie 1 separat gereicht werden. Dies gilt auch für deren Betreuungspersonen. </w:t>
      </w:r>
    </w:p>
    <w:p w14:paraId="520F27DE" w14:textId="30763C60" w:rsidR="004C2D8D" w:rsidRPr="004C2D8D" w:rsidRDefault="004C2D8D" w:rsidP="004C2D8D">
      <w:pPr>
        <w:pStyle w:val="Listenabsatz"/>
        <w:numPr>
          <w:ilvl w:val="1"/>
          <w:numId w:val="34"/>
        </w:numPr>
        <w:rPr>
          <w:rFonts w:ascii="Myriad Pro" w:hAnsi="Myriad Pro" w:cs="Tahoma"/>
          <w:sz w:val="24"/>
          <w:szCs w:val="24"/>
        </w:rPr>
      </w:pPr>
      <w:r w:rsidRPr="004C2D8D">
        <w:rPr>
          <w:rFonts w:ascii="Myriad Pro" w:hAnsi="Myriad Pro" w:cs="Tahoma"/>
          <w:sz w:val="24"/>
          <w:szCs w:val="24"/>
        </w:rPr>
        <w:t xml:space="preserve">Falls eine gemeinsame Nutzung von sanitären Anlagen nicht ausgeschlossen werden kann, müssen Verdachtsfälle, Erkrankte und Kontaktpersonen der Kategorie 1 sowie deren Betreuende einen Mund-Nasen-Schutz tragen sowie der Mindestabstand von 1,5 Meter eingehalten werden. </w:t>
      </w:r>
    </w:p>
    <w:p w14:paraId="5BAD47F1" w14:textId="51AE4A03" w:rsidR="004C2D8D" w:rsidRPr="004C2D8D" w:rsidRDefault="004C2D8D" w:rsidP="004C2D8D">
      <w:pPr>
        <w:rPr>
          <w:rFonts w:ascii="Myriad Pro" w:hAnsi="Myriad Pro" w:cs="Tahoma"/>
          <w:sz w:val="24"/>
          <w:szCs w:val="24"/>
        </w:rPr>
      </w:pPr>
    </w:p>
    <w:sectPr w:rsidR="004C2D8D" w:rsidRPr="004C2D8D" w:rsidSect="007C78C6">
      <w:headerReference w:type="first" r:id="rId7"/>
      <w:pgSz w:w="11906" w:h="16838"/>
      <w:pgMar w:top="1417" w:right="1417" w:bottom="1134"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CE55" w16cex:dateUtc="2020-06-09T07:01:00Z"/>
  <w16cex:commentExtensible w16cex:durableId="2289CEDD" w16cex:dateUtc="2020-06-09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8FC35B" w16cid:durableId="2289CE55"/>
  <w16cid:commentId w16cid:paraId="1FCED9EB" w16cid:durableId="2289CED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EB4C1" w14:textId="77777777" w:rsidR="0013084A" w:rsidRDefault="0013084A" w:rsidP="00220B95">
      <w:pPr>
        <w:spacing w:after="0" w:line="240" w:lineRule="auto"/>
      </w:pPr>
      <w:r>
        <w:separator/>
      </w:r>
    </w:p>
  </w:endnote>
  <w:endnote w:type="continuationSeparator" w:id="0">
    <w:p w14:paraId="1F860834" w14:textId="77777777" w:rsidR="0013084A" w:rsidRDefault="0013084A" w:rsidP="00220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4">
    <w:altName w:val="Calibri"/>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6D2E7" w14:textId="77777777" w:rsidR="0013084A" w:rsidRDefault="0013084A" w:rsidP="00220B95">
      <w:pPr>
        <w:spacing w:after="0" w:line="240" w:lineRule="auto"/>
      </w:pPr>
      <w:r>
        <w:separator/>
      </w:r>
    </w:p>
  </w:footnote>
  <w:footnote w:type="continuationSeparator" w:id="0">
    <w:p w14:paraId="13269554" w14:textId="77777777" w:rsidR="0013084A" w:rsidRDefault="0013084A" w:rsidP="00220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D6AA6" w14:textId="3CBA84A6" w:rsidR="00CA2807" w:rsidRDefault="00CA2807">
    <w:pPr>
      <w:pStyle w:val="Kopfzeile"/>
      <w:rPr>
        <w:b/>
      </w:rPr>
    </w:pPr>
  </w:p>
  <w:p w14:paraId="03A75D18" w14:textId="376A1AA0" w:rsidR="00220B95" w:rsidRPr="00B33D40" w:rsidRDefault="00B33D40" w:rsidP="00B33D40">
    <w:pPr>
      <w:pStyle w:val="Kopfzeile"/>
      <w:spacing w:after="240"/>
      <w:rPr>
        <w:rFonts w:ascii="Myriad Pro" w:hAnsi="Myriad Pro"/>
        <w:b/>
      </w:rPr>
    </w:pPr>
    <w:r>
      <w:rPr>
        <w:rFonts w:ascii="Tahoma" w:hAnsi="Tahoma" w:cs="Tahoma"/>
        <w:noProof/>
      </w:rPr>
      <w:drawing>
        <wp:anchor distT="0" distB="0" distL="114300" distR="114300" simplePos="0" relativeHeight="251659776" behindDoc="0" locked="0" layoutInCell="1" allowOverlap="1" wp14:anchorId="11C7C101" wp14:editId="701789CD">
          <wp:simplePos x="0" y="0"/>
          <wp:positionH relativeFrom="margin">
            <wp:align>right</wp:align>
          </wp:positionH>
          <wp:positionV relativeFrom="margin">
            <wp:posOffset>-1090295</wp:posOffset>
          </wp:positionV>
          <wp:extent cx="1684020" cy="86487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davLogo_Baden-Wuerttember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4020" cy="864870"/>
                  </a:xfrm>
                  <a:prstGeom prst="rect">
                    <a:avLst/>
                  </a:prstGeom>
                </pic:spPr>
              </pic:pic>
            </a:graphicData>
          </a:graphic>
          <wp14:sizeRelH relativeFrom="margin">
            <wp14:pctWidth>0</wp14:pctWidth>
          </wp14:sizeRelH>
          <wp14:sizeRelV relativeFrom="margin">
            <wp14:pctHeight>0</wp14:pctHeight>
          </wp14:sizeRelV>
        </wp:anchor>
      </w:drawing>
    </w:r>
    <w:r w:rsidR="0000252F">
      <w:rPr>
        <w:rFonts w:ascii="Myriad Pro" w:hAnsi="Myriad Pro"/>
        <w:b/>
      </w:rPr>
      <w:t xml:space="preserve">Leitfaden </w:t>
    </w:r>
    <w:r w:rsidR="00736C39">
      <w:rPr>
        <w:rFonts w:ascii="Myriad Pro" w:hAnsi="Myriad Pro"/>
        <w:b/>
      </w:rPr>
      <w:t>zum Ausbruchsmanagement</w:t>
    </w:r>
  </w:p>
  <w:p w14:paraId="587A3E00" w14:textId="77777777" w:rsidR="00B33D40" w:rsidRPr="00B33D40" w:rsidRDefault="00B33D40" w:rsidP="00B33D40">
    <w:pPr>
      <w:spacing w:after="0" w:line="288" w:lineRule="auto"/>
      <w:rPr>
        <w:rFonts w:ascii="Myriad Pro" w:hAnsi="Myriad Pro" w:cs="Tahoma"/>
        <w:sz w:val="24"/>
        <w:szCs w:val="24"/>
      </w:rPr>
    </w:pPr>
    <w:r w:rsidRPr="00B33D40">
      <w:rPr>
        <w:rFonts w:ascii="Myriad Pro" w:hAnsi="Myriad Pro" w:cs="Tahoma"/>
        <w:sz w:val="24"/>
        <w:szCs w:val="24"/>
      </w:rPr>
      <w:t>Für die Zeit der Covid-19 Pandemie</w:t>
    </w:r>
  </w:p>
  <w:p w14:paraId="5B927B89" w14:textId="432D5B53" w:rsidR="007C78C6" w:rsidRPr="00B33D40" w:rsidRDefault="0000252F">
    <w:pPr>
      <w:pStyle w:val="Kopfzeile"/>
      <w:rPr>
        <w:rFonts w:ascii="Myriad Pro" w:hAnsi="Myriad Pro"/>
      </w:rPr>
    </w:pPr>
    <w:r>
      <w:rPr>
        <w:rFonts w:ascii="Myriad Pro" w:hAnsi="Myriad Pro"/>
      </w:rPr>
      <w:t>Stand 25</w:t>
    </w:r>
    <w:r w:rsidR="00CA2807" w:rsidRPr="00B33D40">
      <w:rPr>
        <w:rFonts w:ascii="Myriad Pro" w:hAnsi="Myriad Pro"/>
      </w:rPr>
      <w:t>.06.2020</w:t>
    </w:r>
  </w:p>
  <w:p w14:paraId="3B3F798D" w14:textId="77777777" w:rsidR="007C78C6" w:rsidRPr="007C78C6" w:rsidRDefault="007C78C6">
    <w:pPr>
      <w:pStyle w:val="Kopfzeile"/>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71091C"/>
    <w:multiLevelType w:val="hybridMultilevel"/>
    <w:tmpl w:val="3875A1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5C7E0C"/>
    <w:multiLevelType w:val="hybridMultilevel"/>
    <w:tmpl w:val="C05F38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DC4B40"/>
    <w:multiLevelType w:val="hybridMultilevel"/>
    <w:tmpl w:val="B42EF17C"/>
    <w:lvl w:ilvl="0" w:tplc="4AA4D0C8">
      <w:start w:val="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A55A47"/>
    <w:multiLevelType w:val="hybridMultilevel"/>
    <w:tmpl w:val="5FBC2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2A5311"/>
    <w:multiLevelType w:val="hybridMultilevel"/>
    <w:tmpl w:val="FBFCB20C"/>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05497179"/>
    <w:multiLevelType w:val="hybridMultilevel"/>
    <w:tmpl w:val="F9946ACA"/>
    <w:lvl w:ilvl="0" w:tplc="04070001">
      <w:start w:val="1"/>
      <w:numFmt w:val="bullet"/>
      <w:lvlText w:val=""/>
      <w:lvlJc w:val="left"/>
      <w:pPr>
        <w:ind w:left="720" w:hanging="360"/>
      </w:pPr>
      <w:rPr>
        <w:rFonts w:ascii="Symbol" w:hAnsi="Symbol" w:hint="default"/>
        <w: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69B1CD7"/>
    <w:multiLevelType w:val="multilevel"/>
    <w:tmpl w:val="30A46A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AE93459"/>
    <w:multiLevelType w:val="hybridMultilevel"/>
    <w:tmpl w:val="36607E34"/>
    <w:lvl w:ilvl="0" w:tplc="9EBE61E6">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AEB0A13"/>
    <w:multiLevelType w:val="hybridMultilevel"/>
    <w:tmpl w:val="429A89E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AFD4E1D"/>
    <w:multiLevelType w:val="hybridMultilevel"/>
    <w:tmpl w:val="5992C2A6"/>
    <w:lvl w:ilvl="0" w:tplc="93F48498">
      <w:numFmt w:val="bullet"/>
      <w:lvlText w:val=""/>
      <w:lvlJc w:val="left"/>
      <w:pPr>
        <w:ind w:left="720" w:hanging="360"/>
      </w:pPr>
      <w:rPr>
        <w:rFonts w:ascii="Symbol" w:eastAsiaTheme="minorHAnsi" w:hAnsi="Symbol" w:cs="CIDFont+F4"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C263C8A"/>
    <w:multiLevelType w:val="hybridMultilevel"/>
    <w:tmpl w:val="8DFCA2E8"/>
    <w:lvl w:ilvl="0" w:tplc="04070001">
      <w:start w:val="1"/>
      <w:numFmt w:val="bullet"/>
      <w:lvlText w:val=""/>
      <w:lvlJc w:val="left"/>
      <w:pPr>
        <w:ind w:left="720" w:hanging="360"/>
      </w:pPr>
      <w:rPr>
        <w:rFonts w:ascii="Symbol" w:hAnsi="Symbol" w:hint="default"/>
      </w:rPr>
    </w:lvl>
    <w:lvl w:ilvl="1" w:tplc="12C67634">
      <w:start w:val="7"/>
      <w:numFmt w:val="bullet"/>
      <w:lvlText w:val="•"/>
      <w:lvlJc w:val="left"/>
      <w:pPr>
        <w:ind w:left="1440" w:hanging="360"/>
      </w:pPr>
      <w:rPr>
        <w:rFonts w:ascii="SymbolMT" w:eastAsiaTheme="minorHAnsi" w:hAnsi="SymbolMT" w:cs="SymbolM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2D81359"/>
    <w:multiLevelType w:val="hybridMultilevel"/>
    <w:tmpl w:val="425E5D3A"/>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143E516D"/>
    <w:multiLevelType w:val="hybridMultilevel"/>
    <w:tmpl w:val="9C3295DA"/>
    <w:lvl w:ilvl="0" w:tplc="04070001">
      <w:start w:val="1"/>
      <w:numFmt w:val="bullet"/>
      <w:lvlText w:val=""/>
      <w:lvlJc w:val="left"/>
      <w:pPr>
        <w:ind w:left="720" w:hanging="360"/>
      </w:pPr>
      <w:rPr>
        <w:rFonts w:ascii="Symbol" w:hAnsi="Symbol" w:hint="default"/>
        <w: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7CB6B8C"/>
    <w:multiLevelType w:val="hybridMultilevel"/>
    <w:tmpl w:val="C76606EC"/>
    <w:lvl w:ilvl="0" w:tplc="0B1EE7D8">
      <w:start w:val="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8CC0798"/>
    <w:multiLevelType w:val="hybridMultilevel"/>
    <w:tmpl w:val="B7E2DDA2"/>
    <w:lvl w:ilvl="0" w:tplc="5456BB1C">
      <w:start w:val="3"/>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6596B98"/>
    <w:multiLevelType w:val="hybridMultilevel"/>
    <w:tmpl w:val="EBF00CEE"/>
    <w:lvl w:ilvl="0" w:tplc="0407000F">
      <w:start w:val="1"/>
      <w:numFmt w:val="decimal"/>
      <w:lvlText w:val="%1."/>
      <w:lvlJc w:val="left"/>
      <w:pPr>
        <w:ind w:left="720" w:hanging="360"/>
      </w:pPr>
      <w:rPr>
        <w:rFonts w:hint="default"/>
        <w:b/>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142982"/>
    <w:multiLevelType w:val="hybridMultilevel"/>
    <w:tmpl w:val="510810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8355DA"/>
    <w:multiLevelType w:val="hybridMultilevel"/>
    <w:tmpl w:val="50AC29A8"/>
    <w:lvl w:ilvl="0" w:tplc="90D6E17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7C14FE"/>
    <w:multiLevelType w:val="hybridMultilevel"/>
    <w:tmpl w:val="65EC974C"/>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C2E769B"/>
    <w:multiLevelType w:val="hybridMultilevel"/>
    <w:tmpl w:val="EB7C867E"/>
    <w:lvl w:ilvl="0" w:tplc="F68E527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DCD1C49"/>
    <w:multiLevelType w:val="hybridMultilevel"/>
    <w:tmpl w:val="B328AFD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0F269E"/>
    <w:multiLevelType w:val="hybridMultilevel"/>
    <w:tmpl w:val="73587F5A"/>
    <w:lvl w:ilvl="0" w:tplc="5456BB1C">
      <w:start w:val="3"/>
      <w:numFmt w:val="bullet"/>
      <w:lvlText w:val="-"/>
      <w:lvlJc w:val="left"/>
      <w:pPr>
        <w:ind w:left="720" w:hanging="360"/>
      </w:pPr>
      <w:rPr>
        <w:rFonts w:ascii="Calibri" w:eastAsiaTheme="minorHAnsi" w:hAnsi="Calibri" w:cs="Calibri"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9E7858"/>
    <w:multiLevelType w:val="hybridMultilevel"/>
    <w:tmpl w:val="2D66F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EB0983"/>
    <w:multiLevelType w:val="hybridMultilevel"/>
    <w:tmpl w:val="7F10E52E"/>
    <w:lvl w:ilvl="0" w:tplc="C414C984">
      <w:numFmt w:val="bullet"/>
      <w:lvlText w:val=""/>
      <w:lvlJc w:val="left"/>
      <w:pPr>
        <w:ind w:left="720" w:hanging="360"/>
      </w:pPr>
      <w:rPr>
        <w:rFonts w:ascii="Wingdings" w:eastAsiaTheme="minorHAnsi" w:hAnsi="Wingdings"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60E509A"/>
    <w:multiLevelType w:val="hybridMultilevel"/>
    <w:tmpl w:val="FDBCCEB6"/>
    <w:lvl w:ilvl="0" w:tplc="90D6E178">
      <w:start w:val="1"/>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AA7834CC">
      <w:start w:val="1"/>
      <w:numFmt w:val="bullet"/>
      <w:lvlText w:val=""/>
      <w:lvlJc w:val="left"/>
      <w:pPr>
        <w:ind w:left="2520" w:hanging="360"/>
      </w:pPr>
      <w:rPr>
        <w:rFonts w:ascii="Wingdings" w:eastAsiaTheme="minorHAnsi" w:hAnsi="Wingdings" w:cstheme="minorBidi"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8594D96"/>
    <w:multiLevelType w:val="hybridMultilevel"/>
    <w:tmpl w:val="76005A02"/>
    <w:lvl w:ilvl="0" w:tplc="04070001">
      <w:start w:val="1"/>
      <w:numFmt w:val="bullet"/>
      <w:lvlText w:val=""/>
      <w:lvlJc w:val="left"/>
      <w:pPr>
        <w:ind w:left="720" w:hanging="360"/>
      </w:pPr>
      <w:rPr>
        <w:rFonts w:ascii="Symbol"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7039D1"/>
    <w:multiLevelType w:val="hybridMultilevel"/>
    <w:tmpl w:val="2D963B86"/>
    <w:lvl w:ilvl="0" w:tplc="04070001">
      <w:start w:val="1"/>
      <w:numFmt w:val="bullet"/>
      <w:lvlText w:val=""/>
      <w:lvlJc w:val="left"/>
      <w:pPr>
        <w:ind w:left="720" w:hanging="360"/>
      </w:pPr>
      <w:rPr>
        <w:rFonts w:ascii="Symbol" w:hAnsi="Symbol" w:hint="default"/>
        <w:b/>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C040924"/>
    <w:multiLevelType w:val="hybridMultilevel"/>
    <w:tmpl w:val="B24471BA"/>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4CAF09D3"/>
    <w:multiLevelType w:val="hybridMultilevel"/>
    <w:tmpl w:val="18586020"/>
    <w:lvl w:ilvl="0" w:tplc="5456BB1C">
      <w:start w:val="3"/>
      <w:numFmt w:val="bullet"/>
      <w:lvlText w:val="-"/>
      <w:lvlJc w:val="left"/>
      <w:pPr>
        <w:ind w:left="720" w:hanging="360"/>
      </w:pPr>
      <w:rPr>
        <w:rFonts w:ascii="Calibri" w:eastAsiaTheme="minorHAnsi" w:hAnsi="Calibri" w:cs="Calibri"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211F64"/>
    <w:multiLevelType w:val="hybridMultilevel"/>
    <w:tmpl w:val="0AFE0B56"/>
    <w:lvl w:ilvl="0" w:tplc="04070003">
      <w:start w:val="1"/>
      <w:numFmt w:val="bullet"/>
      <w:lvlText w:val="o"/>
      <w:lvlJc w:val="left"/>
      <w:pPr>
        <w:ind w:left="720" w:hanging="360"/>
      </w:pPr>
      <w:rPr>
        <w:rFonts w:ascii="Courier New" w:hAnsi="Courier New" w:cs="Courier New" w:hint="default"/>
        <w: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49522DC"/>
    <w:multiLevelType w:val="hybridMultilevel"/>
    <w:tmpl w:val="178A50C2"/>
    <w:lvl w:ilvl="0" w:tplc="0407000D">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1F3572"/>
    <w:multiLevelType w:val="hybridMultilevel"/>
    <w:tmpl w:val="32F66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8E0A03"/>
    <w:multiLevelType w:val="multilevel"/>
    <w:tmpl w:val="8430A5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F620B6"/>
    <w:multiLevelType w:val="hybridMultilevel"/>
    <w:tmpl w:val="8EAA9BA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6B93403B"/>
    <w:multiLevelType w:val="hybridMultilevel"/>
    <w:tmpl w:val="9D009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D0B1670"/>
    <w:multiLevelType w:val="hybridMultilevel"/>
    <w:tmpl w:val="909AD936"/>
    <w:lvl w:ilvl="0" w:tplc="B08678C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D650CB3"/>
    <w:multiLevelType w:val="hybridMultilevel"/>
    <w:tmpl w:val="BCE2B352"/>
    <w:lvl w:ilvl="0" w:tplc="F536ADE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00C5AF5"/>
    <w:multiLevelType w:val="hybridMultilevel"/>
    <w:tmpl w:val="407C22D4"/>
    <w:lvl w:ilvl="0" w:tplc="5456BB1C">
      <w:start w:val="3"/>
      <w:numFmt w:val="bullet"/>
      <w:lvlText w:val="-"/>
      <w:lvlJc w:val="left"/>
      <w:pPr>
        <w:ind w:left="720" w:hanging="360"/>
      </w:pPr>
      <w:rPr>
        <w:rFonts w:ascii="Calibri" w:eastAsiaTheme="minorHAnsi" w:hAnsi="Calibri" w:cs="Calibri" w:hint="default"/>
        <w: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8C55ED3"/>
    <w:multiLevelType w:val="hybridMultilevel"/>
    <w:tmpl w:val="2BA26FCE"/>
    <w:lvl w:ilvl="0" w:tplc="027A66F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B3331AC"/>
    <w:multiLevelType w:val="hybridMultilevel"/>
    <w:tmpl w:val="91807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AD6CDB"/>
    <w:multiLevelType w:val="hybridMultilevel"/>
    <w:tmpl w:val="5504E344"/>
    <w:lvl w:ilvl="0" w:tplc="90D6E17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C7A2D69"/>
    <w:multiLevelType w:val="hybridMultilevel"/>
    <w:tmpl w:val="A06E1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0"/>
  </w:num>
  <w:num w:numId="4">
    <w:abstractNumId w:val="32"/>
  </w:num>
  <w:num w:numId="5">
    <w:abstractNumId w:val="18"/>
  </w:num>
  <w:num w:numId="6">
    <w:abstractNumId w:val="38"/>
  </w:num>
  <w:num w:numId="7">
    <w:abstractNumId w:val="35"/>
  </w:num>
  <w:num w:numId="8">
    <w:abstractNumId w:val="2"/>
  </w:num>
  <w:num w:numId="9">
    <w:abstractNumId w:val="22"/>
  </w:num>
  <w:num w:numId="10">
    <w:abstractNumId w:val="36"/>
  </w:num>
  <w:num w:numId="11">
    <w:abstractNumId w:val="17"/>
  </w:num>
  <w:num w:numId="12">
    <w:abstractNumId w:val="24"/>
  </w:num>
  <w:num w:numId="13">
    <w:abstractNumId w:val="40"/>
  </w:num>
  <w:num w:numId="14">
    <w:abstractNumId w:val="11"/>
  </w:num>
  <w:num w:numId="15">
    <w:abstractNumId w:val="8"/>
  </w:num>
  <w:num w:numId="16">
    <w:abstractNumId w:val="4"/>
  </w:num>
  <w:num w:numId="17">
    <w:abstractNumId w:val="27"/>
  </w:num>
  <w:num w:numId="18">
    <w:abstractNumId w:val="14"/>
  </w:num>
  <w:num w:numId="19">
    <w:abstractNumId w:val="37"/>
  </w:num>
  <w:num w:numId="20">
    <w:abstractNumId w:val="33"/>
  </w:num>
  <w:num w:numId="21">
    <w:abstractNumId w:val="19"/>
  </w:num>
  <w:num w:numId="22">
    <w:abstractNumId w:val="39"/>
  </w:num>
  <w:num w:numId="23">
    <w:abstractNumId w:val="30"/>
  </w:num>
  <w:num w:numId="24">
    <w:abstractNumId w:val="28"/>
  </w:num>
  <w:num w:numId="25">
    <w:abstractNumId w:val="21"/>
  </w:num>
  <w:num w:numId="26">
    <w:abstractNumId w:val="10"/>
  </w:num>
  <w:num w:numId="27">
    <w:abstractNumId w:val="7"/>
  </w:num>
  <w:num w:numId="28">
    <w:abstractNumId w:val="34"/>
  </w:num>
  <w:num w:numId="29">
    <w:abstractNumId w:val="41"/>
  </w:num>
  <w:num w:numId="30">
    <w:abstractNumId w:val="23"/>
  </w:num>
  <w:num w:numId="31">
    <w:abstractNumId w:val="16"/>
  </w:num>
  <w:num w:numId="32">
    <w:abstractNumId w:val="12"/>
  </w:num>
  <w:num w:numId="33">
    <w:abstractNumId w:val="25"/>
  </w:num>
  <w:num w:numId="34">
    <w:abstractNumId w:val="26"/>
  </w:num>
  <w:num w:numId="35">
    <w:abstractNumId w:val="5"/>
  </w:num>
  <w:num w:numId="36">
    <w:abstractNumId w:val="29"/>
  </w:num>
  <w:num w:numId="37">
    <w:abstractNumId w:val="20"/>
  </w:num>
  <w:num w:numId="38">
    <w:abstractNumId w:val="3"/>
  </w:num>
  <w:num w:numId="39">
    <w:abstractNumId w:val="9"/>
  </w:num>
  <w:num w:numId="40">
    <w:abstractNumId w:val="31"/>
  </w:num>
  <w:num w:numId="41">
    <w:abstractNumId w:val="0"/>
  </w:num>
  <w:num w:numId="42">
    <w:abstractNumId w:val="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1E"/>
    <w:rsid w:val="0000252F"/>
    <w:rsid w:val="0001200F"/>
    <w:rsid w:val="00014376"/>
    <w:rsid w:val="00026C04"/>
    <w:rsid w:val="0002721E"/>
    <w:rsid w:val="00042869"/>
    <w:rsid w:val="00127E87"/>
    <w:rsid w:val="0013084A"/>
    <w:rsid w:val="00142303"/>
    <w:rsid w:val="001642B8"/>
    <w:rsid w:val="00172B8B"/>
    <w:rsid w:val="00182EF5"/>
    <w:rsid w:val="001D08CA"/>
    <w:rsid w:val="001D5CB1"/>
    <w:rsid w:val="001D6214"/>
    <w:rsid w:val="00202A75"/>
    <w:rsid w:val="00220B95"/>
    <w:rsid w:val="00220CA3"/>
    <w:rsid w:val="00225C0A"/>
    <w:rsid w:val="00231702"/>
    <w:rsid w:val="00247C5F"/>
    <w:rsid w:val="0025510B"/>
    <w:rsid w:val="002A17D3"/>
    <w:rsid w:val="002A2122"/>
    <w:rsid w:val="002A7215"/>
    <w:rsid w:val="002B2CD2"/>
    <w:rsid w:val="002B35E0"/>
    <w:rsid w:val="002F3BBE"/>
    <w:rsid w:val="00336BA6"/>
    <w:rsid w:val="00351549"/>
    <w:rsid w:val="003A7CEA"/>
    <w:rsid w:val="003F398B"/>
    <w:rsid w:val="00400E86"/>
    <w:rsid w:val="00404065"/>
    <w:rsid w:val="00407F19"/>
    <w:rsid w:val="00415564"/>
    <w:rsid w:val="0048120E"/>
    <w:rsid w:val="00492B10"/>
    <w:rsid w:val="004C2D8D"/>
    <w:rsid w:val="004C5957"/>
    <w:rsid w:val="004C77E4"/>
    <w:rsid w:val="004E4BBA"/>
    <w:rsid w:val="00513C7E"/>
    <w:rsid w:val="00536139"/>
    <w:rsid w:val="00541C7A"/>
    <w:rsid w:val="005B1778"/>
    <w:rsid w:val="005E08E9"/>
    <w:rsid w:val="005E3FFD"/>
    <w:rsid w:val="005E55EB"/>
    <w:rsid w:val="0061103C"/>
    <w:rsid w:val="00622B53"/>
    <w:rsid w:val="00627F51"/>
    <w:rsid w:val="00640DB5"/>
    <w:rsid w:val="00682C55"/>
    <w:rsid w:val="006A22D0"/>
    <w:rsid w:val="006F5A55"/>
    <w:rsid w:val="00711621"/>
    <w:rsid w:val="00736C39"/>
    <w:rsid w:val="00786F3B"/>
    <w:rsid w:val="007C78C6"/>
    <w:rsid w:val="007D3187"/>
    <w:rsid w:val="007F6886"/>
    <w:rsid w:val="00856996"/>
    <w:rsid w:val="00856F52"/>
    <w:rsid w:val="00865D09"/>
    <w:rsid w:val="00871320"/>
    <w:rsid w:val="008D6BEF"/>
    <w:rsid w:val="009162FD"/>
    <w:rsid w:val="00963685"/>
    <w:rsid w:val="00975D78"/>
    <w:rsid w:val="0098020F"/>
    <w:rsid w:val="00981420"/>
    <w:rsid w:val="009A3550"/>
    <w:rsid w:val="00A04EFE"/>
    <w:rsid w:val="00A20B5C"/>
    <w:rsid w:val="00A332F9"/>
    <w:rsid w:val="00A80E34"/>
    <w:rsid w:val="00AB22B1"/>
    <w:rsid w:val="00AC6936"/>
    <w:rsid w:val="00AE28C2"/>
    <w:rsid w:val="00AE4516"/>
    <w:rsid w:val="00AF4E91"/>
    <w:rsid w:val="00B070B8"/>
    <w:rsid w:val="00B33D40"/>
    <w:rsid w:val="00B63B0C"/>
    <w:rsid w:val="00B74671"/>
    <w:rsid w:val="00B955D3"/>
    <w:rsid w:val="00B96395"/>
    <w:rsid w:val="00BA7AC9"/>
    <w:rsid w:val="00BB0F06"/>
    <w:rsid w:val="00BC26B1"/>
    <w:rsid w:val="00C11613"/>
    <w:rsid w:val="00C14665"/>
    <w:rsid w:val="00C17F1B"/>
    <w:rsid w:val="00C20C1F"/>
    <w:rsid w:val="00C2257A"/>
    <w:rsid w:val="00C60FD2"/>
    <w:rsid w:val="00C71996"/>
    <w:rsid w:val="00C800F9"/>
    <w:rsid w:val="00C825EE"/>
    <w:rsid w:val="00C85FEC"/>
    <w:rsid w:val="00CA2807"/>
    <w:rsid w:val="00CA62E4"/>
    <w:rsid w:val="00CC484B"/>
    <w:rsid w:val="00CF70FA"/>
    <w:rsid w:val="00D46D08"/>
    <w:rsid w:val="00D50B99"/>
    <w:rsid w:val="00D61577"/>
    <w:rsid w:val="00D93FCD"/>
    <w:rsid w:val="00DB7415"/>
    <w:rsid w:val="00DD1224"/>
    <w:rsid w:val="00E45DCC"/>
    <w:rsid w:val="00E57050"/>
    <w:rsid w:val="00EF0D78"/>
    <w:rsid w:val="00F104CF"/>
    <w:rsid w:val="00F120B1"/>
    <w:rsid w:val="00F148A5"/>
    <w:rsid w:val="00F17AC2"/>
    <w:rsid w:val="00F40133"/>
    <w:rsid w:val="00F77D74"/>
    <w:rsid w:val="00F828BC"/>
    <w:rsid w:val="00F90D48"/>
    <w:rsid w:val="00FD2D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E678F"/>
  <w15:chartTrackingRefBased/>
  <w15:docId w15:val="{0664C308-4F98-4819-A467-B61A338A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6C39"/>
  </w:style>
  <w:style w:type="paragraph" w:styleId="berschrift1">
    <w:name w:val="heading 1"/>
    <w:basedOn w:val="Standard"/>
    <w:next w:val="Standard"/>
    <w:link w:val="berschrift1Zchn"/>
    <w:uiPriority w:val="9"/>
    <w:qFormat/>
    <w:rsid w:val="00622B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622B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C719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721E"/>
    <w:pPr>
      <w:ind w:left="720"/>
      <w:contextualSpacing/>
    </w:pPr>
  </w:style>
  <w:style w:type="paragraph" w:customStyle="1" w:styleId="paragraph">
    <w:name w:val="paragraph"/>
    <w:basedOn w:val="Standard"/>
    <w:rsid w:val="000272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02721E"/>
  </w:style>
  <w:style w:type="character" w:customStyle="1" w:styleId="eop">
    <w:name w:val="eop"/>
    <w:basedOn w:val="Absatz-Standardschriftart"/>
    <w:rsid w:val="0002721E"/>
  </w:style>
  <w:style w:type="paragraph" w:styleId="Kopfzeile">
    <w:name w:val="header"/>
    <w:basedOn w:val="Standard"/>
    <w:link w:val="KopfzeileZchn"/>
    <w:uiPriority w:val="99"/>
    <w:rsid w:val="0002721E"/>
    <w:pPr>
      <w:tabs>
        <w:tab w:val="center" w:pos="4536"/>
        <w:tab w:val="right" w:pos="9072"/>
      </w:tabs>
      <w:spacing w:after="0" w:line="240" w:lineRule="auto"/>
    </w:pPr>
    <w:rPr>
      <w:rFonts w:ascii="Arial" w:eastAsia="Times New Roman" w:hAnsi="Arial" w:cs="Arial"/>
      <w:sz w:val="24"/>
      <w:szCs w:val="24"/>
      <w:lang w:eastAsia="de-DE"/>
    </w:rPr>
  </w:style>
  <w:style w:type="character" w:customStyle="1" w:styleId="KopfzeileZchn">
    <w:name w:val="Kopfzeile Zchn"/>
    <w:basedOn w:val="Absatz-Standardschriftart"/>
    <w:link w:val="Kopfzeile"/>
    <w:uiPriority w:val="99"/>
    <w:rsid w:val="0002721E"/>
    <w:rPr>
      <w:rFonts w:ascii="Arial" w:eastAsia="Times New Roman" w:hAnsi="Arial" w:cs="Arial"/>
      <w:sz w:val="24"/>
      <w:szCs w:val="24"/>
      <w:lang w:eastAsia="de-DE"/>
    </w:rPr>
  </w:style>
  <w:style w:type="character" w:styleId="Hyperlink">
    <w:name w:val="Hyperlink"/>
    <w:basedOn w:val="Absatz-Standardschriftart"/>
    <w:uiPriority w:val="99"/>
    <w:unhideWhenUsed/>
    <w:rsid w:val="0002721E"/>
    <w:rPr>
      <w:color w:val="0563C1" w:themeColor="hyperlink"/>
      <w:u w:val="single"/>
    </w:rPr>
  </w:style>
  <w:style w:type="character" w:customStyle="1" w:styleId="NichtaufgelsteErwhnung1">
    <w:name w:val="Nicht aufgelöste Erwähnung1"/>
    <w:basedOn w:val="Absatz-Standardschriftart"/>
    <w:uiPriority w:val="99"/>
    <w:semiHidden/>
    <w:unhideWhenUsed/>
    <w:rsid w:val="00BC26B1"/>
    <w:rPr>
      <w:color w:val="605E5C"/>
      <w:shd w:val="clear" w:color="auto" w:fill="E1DFDD"/>
    </w:rPr>
  </w:style>
  <w:style w:type="table" w:styleId="Tabellenraster">
    <w:name w:val="Table Grid"/>
    <w:basedOn w:val="NormaleTabelle"/>
    <w:uiPriority w:val="39"/>
    <w:rsid w:val="00622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22B53"/>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622B53"/>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C71996"/>
    <w:rPr>
      <w:rFonts w:asciiTheme="majorHAnsi" w:eastAsiaTheme="majorEastAsia" w:hAnsiTheme="majorHAnsi" w:cstheme="majorBidi"/>
      <w:color w:val="1F4D78" w:themeColor="accent1" w:themeShade="7F"/>
      <w:sz w:val="24"/>
      <w:szCs w:val="24"/>
    </w:rPr>
  </w:style>
  <w:style w:type="paragraph" w:styleId="Fuzeile">
    <w:name w:val="footer"/>
    <w:basedOn w:val="Standard"/>
    <w:link w:val="FuzeileZchn"/>
    <w:uiPriority w:val="99"/>
    <w:unhideWhenUsed/>
    <w:rsid w:val="00220B9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0B95"/>
  </w:style>
  <w:style w:type="character" w:styleId="Kommentarzeichen">
    <w:name w:val="annotation reference"/>
    <w:basedOn w:val="Absatz-Standardschriftart"/>
    <w:uiPriority w:val="99"/>
    <w:semiHidden/>
    <w:unhideWhenUsed/>
    <w:rsid w:val="00D46D08"/>
    <w:rPr>
      <w:sz w:val="16"/>
      <w:szCs w:val="16"/>
    </w:rPr>
  </w:style>
  <w:style w:type="paragraph" w:styleId="Kommentartext">
    <w:name w:val="annotation text"/>
    <w:basedOn w:val="Standard"/>
    <w:link w:val="KommentartextZchn"/>
    <w:uiPriority w:val="99"/>
    <w:semiHidden/>
    <w:unhideWhenUsed/>
    <w:rsid w:val="00D46D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46D08"/>
    <w:rPr>
      <w:sz w:val="20"/>
      <w:szCs w:val="20"/>
    </w:rPr>
  </w:style>
  <w:style w:type="paragraph" w:styleId="Kommentarthema">
    <w:name w:val="annotation subject"/>
    <w:basedOn w:val="Kommentartext"/>
    <w:next w:val="Kommentartext"/>
    <w:link w:val="KommentarthemaZchn"/>
    <w:uiPriority w:val="99"/>
    <w:semiHidden/>
    <w:unhideWhenUsed/>
    <w:rsid w:val="00D46D08"/>
    <w:rPr>
      <w:b/>
      <w:bCs/>
    </w:rPr>
  </w:style>
  <w:style w:type="character" w:customStyle="1" w:styleId="KommentarthemaZchn">
    <w:name w:val="Kommentarthema Zchn"/>
    <w:basedOn w:val="KommentartextZchn"/>
    <w:link w:val="Kommentarthema"/>
    <w:uiPriority w:val="99"/>
    <w:semiHidden/>
    <w:rsid w:val="00D46D08"/>
    <w:rPr>
      <w:b/>
      <w:bCs/>
      <w:sz w:val="20"/>
      <w:szCs w:val="20"/>
    </w:rPr>
  </w:style>
  <w:style w:type="paragraph" w:styleId="Sprechblasentext">
    <w:name w:val="Balloon Text"/>
    <w:basedOn w:val="Standard"/>
    <w:link w:val="SprechblasentextZchn"/>
    <w:uiPriority w:val="99"/>
    <w:semiHidden/>
    <w:unhideWhenUsed/>
    <w:rsid w:val="00D46D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6D08"/>
    <w:rPr>
      <w:rFonts w:ascii="Segoe UI" w:hAnsi="Segoe UI" w:cs="Segoe UI"/>
      <w:sz w:val="18"/>
      <w:szCs w:val="18"/>
    </w:rPr>
  </w:style>
  <w:style w:type="paragraph" w:customStyle="1" w:styleId="Default">
    <w:name w:val="Default"/>
    <w:rsid w:val="009A35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67038">
      <w:bodyDiv w:val="1"/>
      <w:marLeft w:val="0"/>
      <w:marRight w:val="0"/>
      <w:marTop w:val="0"/>
      <w:marBottom w:val="0"/>
      <w:divBdr>
        <w:top w:val="none" w:sz="0" w:space="0" w:color="auto"/>
        <w:left w:val="none" w:sz="0" w:space="0" w:color="auto"/>
        <w:bottom w:val="none" w:sz="0" w:space="0" w:color="auto"/>
        <w:right w:val="none" w:sz="0" w:space="0" w:color="auto"/>
      </w:divBdr>
    </w:div>
    <w:div w:id="709304988">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 w:id="21440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Riechert, Theresa - Deutscher Alpenverein e.V.</dc:creator>
  <cp:keywords/>
  <dc:description/>
  <cp:lastModifiedBy>Claudia Ernst</cp:lastModifiedBy>
  <cp:revision>13</cp:revision>
  <dcterms:created xsi:type="dcterms:W3CDTF">2020-06-25T08:44:00Z</dcterms:created>
  <dcterms:modified xsi:type="dcterms:W3CDTF">2020-07-08T07:25:00Z</dcterms:modified>
</cp:coreProperties>
</file>